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D9BD29" w14:textId="77777777" w:rsidR="009B659C" w:rsidRPr="00242B72" w:rsidRDefault="00AA0E2E">
      <w:pPr>
        <w:pStyle w:val="normal0"/>
        <w:spacing w:line="240" w:lineRule="auto"/>
        <w:rPr>
          <w:sz w:val="20"/>
          <w:szCs w:val="20"/>
        </w:rPr>
      </w:pPr>
      <w:r w:rsidRPr="00242B72">
        <w:rPr>
          <w:rFonts w:ascii="Calibri" w:eastAsia="Calibri" w:hAnsi="Calibri" w:cs="Calibri"/>
          <w:b/>
          <w:sz w:val="20"/>
          <w:szCs w:val="20"/>
        </w:rPr>
        <w:t>Frederick Douglass Academy</w:t>
      </w:r>
    </w:p>
    <w:p w14:paraId="0E3ACCC0" w14:textId="77777777" w:rsidR="009B659C" w:rsidRPr="00242B72" w:rsidRDefault="00AA0E2E">
      <w:pPr>
        <w:pStyle w:val="normal0"/>
        <w:spacing w:line="240" w:lineRule="auto"/>
        <w:rPr>
          <w:sz w:val="20"/>
          <w:szCs w:val="20"/>
        </w:rPr>
      </w:pPr>
      <w:r w:rsidRPr="00242B72">
        <w:rPr>
          <w:rFonts w:ascii="Calibri" w:eastAsia="Calibri" w:hAnsi="Calibri" w:cs="Calibri"/>
          <w:b/>
          <w:sz w:val="20"/>
          <w:szCs w:val="20"/>
        </w:rPr>
        <w:t>Advanced Placement European History</w:t>
      </w:r>
    </w:p>
    <w:p w14:paraId="00CDA929" w14:textId="77777777" w:rsidR="009B659C" w:rsidRPr="00242B72" w:rsidRDefault="00AA0E2E">
      <w:pPr>
        <w:pStyle w:val="normal0"/>
        <w:spacing w:line="240" w:lineRule="auto"/>
        <w:rPr>
          <w:sz w:val="20"/>
          <w:szCs w:val="20"/>
        </w:rPr>
      </w:pPr>
      <w:r w:rsidRPr="00242B72">
        <w:rPr>
          <w:rFonts w:ascii="Calibri" w:eastAsia="Calibri" w:hAnsi="Calibri" w:cs="Calibri"/>
          <w:b/>
          <w:sz w:val="20"/>
          <w:szCs w:val="20"/>
        </w:rPr>
        <w:t>Mr. Murphy</w:t>
      </w:r>
    </w:p>
    <w:p w14:paraId="6CDF4157" w14:textId="77777777" w:rsidR="009B659C" w:rsidRPr="00242B72" w:rsidRDefault="00AA0E2E">
      <w:pPr>
        <w:pStyle w:val="normal0"/>
        <w:spacing w:line="240" w:lineRule="auto"/>
        <w:rPr>
          <w:sz w:val="20"/>
          <w:szCs w:val="20"/>
        </w:rPr>
      </w:pPr>
      <w:r w:rsidRPr="00242B72">
        <w:rPr>
          <w:rFonts w:ascii="Calibri" w:eastAsia="Calibri" w:hAnsi="Calibri" w:cs="Calibri"/>
          <w:b/>
          <w:sz w:val="20"/>
          <w:szCs w:val="20"/>
        </w:rPr>
        <w:t>Chapter 17: The Age of Enlightenment</w:t>
      </w:r>
    </w:p>
    <w:p w14:paraId="4BDA9054" w14:textId="4D47A900" w:rsidR="009B659C" w:rsidRPr="00242B72" w:rsidRDefault="00F17DF7">
      <w:pPr>
        <w:pStyle w:val="normal0"/>
        <w:spacing w:line="240" w:lineRule="auto"/>
        <w:rPr>
          <w:sz w:val="20"/>
          <w:szCs w:val="20"/>
        </w:rPr>
      </w:pPr>
      <w:r w:rsidRPr="00242B72">
        <w:rPr>
          <w:rFonts w:ascii="Calibri" w:eastAsia="Calibri" w:hAnsi="Calibri" w:cs="Calibri"/>
          <w:b/>
          <w:sz w:val="20"/>
          <w:szCs w:val="20"/>
        </w:rPr>
        <w:t>Homework #9</w:t>
      </w:r>
      <w:r w:rsidR="00B6008A" w:rsidRPr="00242B72">
        <w:rPr>
          <w:rFonts w:ascii="Calibri" w:eastAsia="Calibri" w:hAnsi="Calibri" w:cs="Calibri"/>
          <w:b/>
          <w:sz w:val="20"/>
          <w:szCs w:val="20"/>
        </w:rPr>
        <w:t xml:space="preserve"> </w:t>
      </w:r>
      <w:r w:rsidR="00AA0E2E" w:rsidRPr="00242B72">
        <w:rPr>
          <w:rFonts w:ascii="Calibri" w:eastAsia="Calibri" w:hAnsi="Calibri" w:cs="Calibri"/>
          <w:b/>
          <w:sz w:val="20"/>
          <w:szCs w:val="20"/>
        </w:rPr>
        <w:t xml:space="preserve">517 </w:t>
      </w:r>
      <w:r w:rsidR="00B6008A" w:rsidRPr="00242B72">
        <w:rPr>
          <w:rFonts w:ascii="Calibri" w:eastAsia="Calibri" w:hAnsi="Calibri" w:cs="Calibri"/>
          <w:b/>
          <w:sz w:val="20"/>
          <w:szCs w:val="20"/>
        </w:rPr>
        <w:t>–</w:t>
      </w:r>
      <w:r w:rsidR="00AA0E2E" w:rsidRPr="00242B72">
        <w:rPr>
          <w:rFonts w:ascii="Calibri" w:eastAsia="Calibri" w:hAnsi="Calibri" w:cs="Calibri"/>
          <w:b/>
          <w:sz w:val="20"/>
          <w:szCs w:val="20"/>
        </w:rPr>
        <w:t xml:space="preserve"> </w:t>
      </w:r>
      <w:r w:rsidR="00B6008A" w:rsidRPr="00242B72">
        <w:rPr>
          <w:rFonts w:ascii="Calibri" w:eastAsia="Calibri" w:hAnsi="Calibri" w:cs="Calibri"/>
          <w:b/>
          <w:sz w:val="20"/>
          <w:szCs w:val="20"/>
        </w:rPr>
        <w:t>527 Stop at “Women in Enlightenment Thought”</w:t>
      </w:r>
      <w:r w:rsidR="00AA0E2E" w:rsidRPr="00242B72">
        <w:rPr>
          <w:rFonts w:ascii="Calibri" w:eastAsia="Calibri" w:hAnsi="Calibri" w:cs="Calibri"/>
          <w:b/>
          <w:sz w:val="20"/>
          <w:szCs w:val="20"/>
        </w:rPr>
        <w:t xml:space="preserve"> </w:t>
      </w:r>
    </w:p>
    <w:p w14:paraId="1ADFD749" w14:textId="23545CBB" w:rsidR="009B659C" w:rsidRPr="00242B72" w:rsidRDefault="00B6008A">
      <w:pPr>
        <w:pStyle w:val="normal0"/>
        <w:spacing w:line="240" w:lineRule="auto"/>
        <w:rPr>
          <w:sz w:val="20"/>
          <w:szCs w:val="20"/>
        </w:rPr>
      </w:pPr>
      <w:r w:rsidRPr="00242B72">
        <w:rPr>
          <w:rFonts w:ascii="Calibri" w:eastAsia="Calibri" w:hAnsi="Calibri" w:cs="Calibri"/>
          <w:b/>
          <w:sz w:val="20"/>
          <w:szCs w:val="20"/>
        </w:rPr>
        <w:t>Due Friday, November 15</w:t>
      </w:r>
      <w:r w:rsidR="00AA0E2E" w:rsidRPr="00242B72">
        <w:rPr>
          <w:rFonts w:ascii="Calibri" w:eastAsia="Calibri" w:hAnsi="Calibri" w:cs="Calibri"/>
          <w:b/>
          <w:sz w:val="20"/>
          <w:szCs w:val="20"/>
        </w:rPr>
        <w:t>, 2013</w:t>
      </w:r>
    </w:p>
    <w:p w14:paraId="1852CD29" w14:textId="77777777" w:rsidR="009B659C" w:rsidRPr="00242B72" w:rsidRDefault="00AA0E2E">
      <w:pPr>
        <w:pStyle w:val="normal0"/>
        <w:spacing w:line="240" w:lineRule="auto"/>
        <w:rPr>
          <w:sz w:val="20"/>
          <w:szCs w:val="20"/>
        </w:rPr>
      </w:pPr>
      <w:r w:rsidRPr="00242B72">
        <w:rPr>
          <w:rFonts w:ascii="Calibri" w:eastAsia="Calibri" w:hAnsi="Calibri" w:cs="Calibri"/>
          <w:sz w:val="20"/>
          <w:szCs w:val="20"/>
        </w:rPr>
        <w:t xml:space="preserve"> </w:t>
      </w:r>
    </w:p>
    <w:p w14:paraId="6B0BF36C" w14:textId="7A59AD3F" w:rsidR="009B659C" w:rsidRPr="00242B72" w:rsidRDefault="00B6008A">
      <w:pPr>
        <w:pStyle w:val="normal0"/>
        <w:spacing w:line="240" w:lineRule="auto"/>
        <w:rPr>
          <w:rFonts w:ascii="Calibri" w:eastAsia="Calibri" w:hAnsi="Calibri" w:cs="Calibri"/>
          <w:sz w:val="20"/>
          <w:szCs w:val="20"/>
        </w:rPr>
      </w:pPr>
      <w:r w:rsidRPr="00242B72">
        <w:rPr>
          <w:rFonts w:ascii="Calibri" w:eastAsia="Calibri" w:hAnsi="Calibri" w:cs="Calibri"/>
          <w:sz w:val="20"/>
          <w:szCs w:val="20"/>
        </w:rPr>
        <w:t>This section may feel a bit of all over the place, but the central focus on Enlightenment thinkers, conditions which supported or conflicted with Enlightenment thought, as well as the various ways that the Enlightenment would be demonstrated in varied societies and cultures will remain the same.</w:t>
      </w:r>
    </w:p>
    <w:p w14:paraId="76763C1C" w14:textId="77777777" w:rsidR="00B6008A" w:rsidRPr="00242B72" w:rsidRDefault="00B6008A">
      <w:pPr>
        <w:pStyle w:val="normal0"/>
        <w:spacing w:line="240" w:lineRule="auto"/>
        <w:rPr>
          <w:sz w:val="20"/>
          <w:szCs w:val="20"/>
        </w:rPr>
      </w:pPr>
    </w:p>
    <w:p w14:paraId="448664E7" w14:textId="77777777" w:rsidR="009B659C" w:rsidRPr="00242B72" w:rsidRDefault="009B659C">
      <w:pPr>
        <w:pStyle w:val="normal0"/>
        <w:pBdr>
          <w:top w:val="single" w:sz="4" w:space="1" w:color="auto"/>
        </w:pBdr>
        <w:rPr>
          <w:sz w:val="20"/>
          <w:szCs w:val="20"/>
        </w:rPr>
      </w:pPr>
    </w:p>
    <w:p w14:paraId="72D9D6B2" w14:textId="53534175" w:rsidR="009B659C" w:rsidRPr="00242B72" w:rsidRDefault="00B11802" w:rsidP="00B6008A">
      <w:pPr>
        <w:pStyle w:val="normal0"/>
        <w:numPr>
          <w:ilvl w:val="0"/>
          <w:numId w:val="3"/>
        </w:numPr>
        <w:spacing w:line="240" w:lineRule="auto"/>
        <w:rPr>
          <w:sz w:val="20"/>
          <w:szCs w:val="20"/>
        </w:rPr>
      </w:pPr>
      <w:r w:rsidRPr="00242B72">
        <w:rPr>
          <w:sz w:val="20"/>
          <w:szCs w:val="20"/>
        </w:rPr>
        <w:t>A k</w:t>
      </w:r>
      <w:r w:rsidR="00B6008A" w:rsidRPr="00242B72">
        <w:rPr>
          <w:sz w:val="20"/>
          <w:szCs w:val="20"/>
        </w:rPr>
        <w:t>ey section</w:t>
      </w:r>
      <w:r w:rsidRPr="00242B72">
        <w:rPr>
          <w:sz w:val="20"/>
          <w:szCs w:val="20"/>
        </w:rPr>
        <w:t>,</w:t>
      </w:r>
      <w:r w:rsidR="00B6008A" w:rsidRPr="00242B72">
        <w:rPr>
          <w:sz w:val="20"/>
          <w:szCs w:val="20"/>
        </w:rPr>
        <w:t xml:space="preserve"> right off the bat</w:t>
      </w:r>
      <w:r w:rsidRPr="00242B72">
        <w:rPr>
          <w:sz w:val="20"/>
          <w:szCs w:val="20"/>
        </w:rPr>
        <w:t>,</w:t>
      </w:r>
      <w:r w:rsidR="00B6008A" w:rsidRPr="00242B72">
        <w:rPr>
          <w:sz w:val="20"/>
          <w:szCs w:val="20"/>
        </w:rPr>
        <w:t xml:space="preserve"> deal</w:t>
      </w:r>
      <w:r w:rsidRPr="00242B72">
        <w:rPr>
          <w:sz w:val="20"/>
          <w:szCs w:val="20"/>
        </w:rPr>
        <w:t>s</w:t>
      </w:r>
      <w:r w:rsidR="00B6008A" w:rsidRPr="00242B72">
        <w:rPr>
          <w:sz w:val="20"/>
          <w:szCs w:val="20"/>
        </w:rPr>
        <w:t xml:space="preserve"> with two famous Jewish Philosophers of this age, Baruch Spinoza and Moses Mendelsohn. Critical to understanding this section is your consideration of how the Jews were societal exi</w:t>
      </w:r>
      <w:r w:rsidR="00B838A9" w:rsidRPr="00242B72">
        <w:rPr>
          <w:sz w:val="20"/>
          <w:szCs w:val="20"/>
        </w:rPr>
        <w:t>les, and the differing ways these</w:t>
      </w:r>
      <w:r w:rsidR="00B6008A" w:rsidRPr="00242B72">
        <w:rPr>
          <w:sz w:val="20"/>
          <w:szCs w:val="20"/>
        </w:rPr>
        <w:t xml:space="preserve"> </w:t>
      </w:r>
      <w:r w:rsidR="00B838A9" w:rsidRPr="00242B72">
        <w:rPr>
          <w:sz w:val="20"/>
          <w:szCs w:val="20"/>
        </w:rPr>
        <w:t>thinkers saw themselves</w:t>
      </w:r>
      <w:r w:rsidR="00B6008A" w:rsidRPr="00242B72">
        <w:rPr>
          <w:sz w:val="20"/>
          <w:szCs w:val="20"/>
        </w:rPr>
        <w:t xml:space="preserve"> in relationship to </w:t>
      </w:r>
      <w:r w:rsidR="00B838A9" w:rsidRPr="00242B72">
        <w:rPr>
          <w:sz w:val="20"/>
          <w:szCs w:val="20"/>
        </w:rPr>
        <w:t xml:space="preserve">established </w:t>
      </w:r>
      <w:r w:rsidR="00B6008A" w:rsidRPr="00242B72">
        <w:rPr>
          <w:sz w:val="20"/>
          <w:szCs w:val="20"/>
        </w:rPr>
        <w:t>Judaism at this time.</w:t>
      </w:r>
    </w:p>
    <w:p w14:paraId="29CC6BB8" w14:textId="22D98F53" w:rsidR="00B6008A" w:rsidRPr="00242B72" w:rsidRDefault="00B6008A" w:rsidP="00B6008A">
      <w:pPr>
        <w:pStyle w:val="normal0"/>
        <w:numPr>
          <w:ilvl w:val="0"/>
          <w:numId w:val="3"/>
        </w:numPr>
        <w:spacing w:line="240" w:lineRule="auto"/>
        <w:rPr>
          <w:sz w:val="20"/>
          <w:szCs w:val="20"/>
        </w:rPr>
      </w:pPr>
      <w:r w:rsidRPr="00242B72">
        <w:rPr>
          <w:sz w:val="20"/>
          <w:szCs w:val="20"/>
        </w:rPr>
        <w:t>The next section dealing with Enlightenment thought and Islam is curious on a number of le</w:t>
      </w:r>
      <w:r w:rsidR="00B838A9" w:rsidRPr="00242B72">
        <w:rPr>
          <w:sz w:val="20"/>
          <w:szCs w:val="20"/>
        </w:rPr>
        <w:t xml:space="preserve">vels. Thought Islam kept remained purposefully </w:t>
      </w:r>
      <w:r w:rsidRPr="00242B72">
        <w:rPr>
          <w:sz w:val="20"/>
          <w:szCs w:val="20"/>
        </w:rPr>
        <w:t xml:space="preserve">isolated from the West, the reverse was not necessarily true. We see intolerance and curiosity, even admiration from Western Thinkers towards Islam. </w:t>
      </w:r>
    </w:p>
    <w:p w14:paraId="233F329C" w14:textId="2CB3AF8C" w:rsidR="00B6008A" w:rsidRPr="00242B72" w:rsidRDefault="00B838A9" w:rsidP="00B6008A">
      <w:pPr>
        <w:pStyle w:val="normal0"/>
        <w:numPr>
          <w:ilvl w:val="0"/>
          <w:numId w:val="3"/>
        </w:numPr>
        <w:spacing w:line="240" w:lineRule="auto"/>
        <w:rPr>
          <w:sz w:val="20"/>
          <w:szCs w:val="20"/>
        </w:rPr>
      </w:pPr>
      <w:r w:rsidRPr="00242B72">
        <w:rPr>
          <w:sz w:val="20"/>
          <w:szCs w:val="20"/>
        </w:rPr>
        <w:t xml:space="preserve">The publication of Diderot’s </w:t>
      </w:r>
      <w:r w:rsidRPr="00242B72">
        <w:rPr>
          <w:i/>
          <w:sz w:val="20"/>
          <w:szCs w:val="20"/>
        </w:rPr>
        <w:t>E</w:t>
      </w:r>
      <w:r w:rsidR="00B6008A" w:rsidRPr="00242B72">
        <w:rPr>
          <w:i/>
          <w:sz w:val="20"/>
          <w:szCs w:val="20"/>
        </w:rPr>
        <w:t>ncyclopedia</w:t>
      </w:r>
      <w:r w:rsidR="00B6008A" w:rsidRPr="00242B72">
        <w:rPr>
          <w:sz w:val="20"/>
          <w:szCs w:val="20"/>
        </w:rPr>
        <w:t>, a secular bible</w:t>
      </w:r>
      <w:r w:rsidRPr="00242B72">
        <w:rPr>
          <w:sz w:val="20"/>
          <w:szCs w:val="20"/>
        </w:rPr>
        <w:t xml:space="preserve"> if you will, </w:t>
      </w:r>
      <w:r w:rsidR="00B6008A" w:rsidRPr="00242B72">
        <w:rPr>
          <w:sz w:val="20"/>
          <w:szCs w:val="20"/>
        </w:rPr>
        <w:t>exemplifies the importance of academia and learning at this time, as well as the growth of print culture.</w:t>
      </w:r>
    </w:p>
    <w:p w14:paraId="1D2A3F47" w14:textId="4B0F13C8" w:rsidR="00B6008A" w:rsidRPr="00242B72" w:rsidRDefault="00B6008A" w:rsidP="00B6008A">
      <w:pPr>
        <w:pStyle w:val="normal0"/>
        <w:numPr>
          <w:ilvl w:val="0"/>
          <w:numId w:val="3"/>
        </w:numPr>
        <w:spacing w:line="240" w:lineRule="auto"/>
        <w:rPr>
          <w:sz w:val="20"/>
          <w:szCs w:val="20"/>
        </w:rPr>
      </w:pPr>
      <w:r w:rsidRPr="00242B72">
        <w:rPr>
          <w:sz w:val="20"/>
          <w:szCs w:val="20"/>
        </w:rPr>
        <w:t>Physioc</w:t>
      </w:r>
      <w:r w:rsidR="00B838A9" w:rsidRPr="00242B72">
        <w:rPr>
          <w:sz w:val="20"/>
          <w:szCs w:val="20"/>
        </w:rPr>
        <w:t xml:space="preserve">rats, </w:t>
      </w:r>
      <w:r w:rsidRPr="00242B72">
        <w:rPr>
          <w:sz w:val="20"/>
          <w:szCs w:val="20"/>
        </w:rPr>
        <w:t xml:space="preserve">philosophers who dealt with economic issues, would play a key role in this period.  Adam Smith, with the publication of </w:t>
      </w:r>
      <w:r w:rsidRPr="00242B72">
        <w:rPr>
          <w:i/>
          <w:sz w:val="20"/>
          <w:szCs w:val="20"/>
        </w:rPr>
        <w:t>Wealth of Nations</w:t>
      </w:r>
      <w:r w:rsidRPr="00242B72">
        <w:rPr>
          <w:sz w:val="20"/>
          <w:szCs w:val="20"/>
        </w:rPr>
        <w:t>, ushered in a new era of Economic growth, in opposition to the status quo of mercantile economies.</w:t>
      </w:r>
    </w:p>
    <w:p w14:paraId="32D966CD" w14:textId="77777777" w:rsidR="00B6008A" w:rsidRPr="00242B72" w:rsidRDefault="00B6008A" w:rsidP="00B6008A">
      <w:pPr>
        <w:pStyle w:val="normal0"/>
        <w:numPr>
          <w:ilvl w:val="0"/>
          <w:numId w:val="3"/>
        </w:numPr>
        <w:spacing w:line="240" w:lineRule="auto"/>
        <w:rPr>
          <w:sz w:val="20"/>
          <w:szCs w:val="20"/>
        </w:rPr>
      </w:pPr>
      <w:r w:rsidRPr="00242B72">
        <w:rPr>
          <w:sz w:val="20"/>
          <w:szCs w:val="20"/>
        </w:rPr>
        <w:t xml:space="preserve">Baron von Montesquieu’s </w:t>
      </w:r>
      <w:r w:rsidRPr="00242B72">
        <w:rPr>
          <w:i/>
          <w:sz w:val="20"/>
          <w:szCs w:val="20"/>
        </w:rPr>
        <w:t>Spirit of The Laws</w:t>
      </w:r>
      <w:r w:rsidRPr="00242B72">
        <w:rPr>
          <w:sz w:val="20"/>
          <w:szCs w:val="20"/>
        </w:rPr>
        <w:t xml:space="preserve"> will be a seminal and revolutionary work in reference to the continued debate over the nature of the Social Contract between a government and those that they govern.</w:t>
      </w:r>
    </w:p>
    <w:p w14:paraId="01D421D1" w14:textId="2AF944E3" w:rsidR="00B11802" w:rsidRPr="00242B72" w:rsidRDefault="00B6008A" w:rsidP="00B6008A">
      <w:pPr>
        <w:pStyle w:val="normal0"/>
        <w:numPr>
          <w:ilvl w:val="0"/>
          <w:numId w:val="3"/>
        </w:numPr>
        <w:spacing w:line="240" w:lineRule="auto"/>
        <w:rPr>
          <w:sz w:val="20"/>
          <w:szCs w:val="20"/>
        </w:rPr>
      </w:pPr>
      <w:r w:rsidRPr="00242B72">
        <w:rPr>
          <w:sz w:val="20"/>
          <w:szCs w:val="20"/>
        </w:rPr>
        <w:t xml:space="preserve">Jean Jacques Rousseau will be, arguably, the most radical, </w:t>
      </w:r>
      <w:r w:rsidR="00B11802" w:rsidRPr="00242B72">
        <w:rPr>
          <w:sz w:val="20"/>
          <w:szCs w:val="20"/>
        </w:rPr>
        <w:t>as the most anti-Enlightenment enlightenment thinker. His concept of the “General Will” propos</w:t>
      </w:r>
      <w:r w:rsidR="00B838A9" w:rsidRPr="00242B72">
        <w:rPr>
          <w:sz w:val="20"/>
          <w:szCs w:val="20"/>
        </w:rPr>
        <w:t xml:space="preserve">ed in his </w:t>
      </w:r>
      <w:r w:rsidR="00B838A9" w:rsidRPr="00242B72">
        <w:rPr>
          <w:i/>
          <w:sz w:val="20"/>
          <w:szCs w:val="20"/>
        </w:rPr>
        <w:t>Social Contract,</w:t>
      </w:r>
      <w:r w:rsidR="00B838A9" w:rsidRPr="00242B72">
        <w:rPr>
          <w:sz w:val="20"/>
          <w:szCs w:val="20"/>
        </w:rPr>
        <w:t xml:space="preserve"> is </w:t>
      </w:r>
      <w:r w:rsidR="00B11802" w:rsidRPr="00242B72">
        <w:rPr>
          <w:sz w:val="20"/>
          <w:szCs w:val="20"/>
        </w:rPr>
        <w:t>a critical idea we have to discuss.</w:t>
      </w:r>
    </w:p>
    <w:p w14:paraId="2448FAC6" w14:textId="6E122DA1" w:rsidR="00B11802" w:rsidRPr="00242B72" w:rsidRDefault="00B11802" w:rsidP="00B6008A">
      <w:pPr>
        <w:pStyle w:val="normal0"/>
        <w:numPr>
          <w:ilvl w:val="0"/>
          <w:numId w:val="3"/>
        </w:numPr>
        <w:spacing w:line="240" w:lineRule="auto"/>
        <w:rPr>
          <w:sz w:val="20"/>
          <w:szCs w:val="20"/>
        </w:rPr>
      </w:pPr>
      <w:r w:rsidRPr="00242B72">
        <w:rPr>
          <w:sz w:val="20"/>
          <w:szCs w:val="20"/>
        </w:rPr>
        <w:t xml:space="preserve">Lastly, in this age of the growth of European Empires, and the exploitation of native populations, many thinkers will use this </w:t>
      </w:r>
      <w:r w:rsidR="00B838A9" w:rsidRPr="00242B72">
        <w:rPr>
          <w:sz w:val="20"/>
          <w:szCs w:val="20"/>
        </w:rPr>
        <w:t>newfound</w:t>
      </w:r>
      <w:r w:rsidRPr="00242B72">
        <w:rPr>
          <w:sz w:val="20"/>
          <w:szCs w:val="20"/>
        </w:rPr>
        <w:t xml:space="preserve"> Reason and Tolerance to call into question established practices in mercantile economies that denigrate and oppress other cultures and peoples.</w:t>
      </w:r>
    </w:p>
    <w:p w14:paraId="4A6D768B" w14:textId="77777777" w:rsidR="00B838A9" w:rsidRPr="00242B72" w:rsidRDefault="00B838A9" w:rsidP="00B838A9">
      <w:pPr>
        <w:pStyle w:val="normal0"/>
        <w:spacing w:line="240" w:lineRule="auto"/>
        <w:rPr>
          <w:sz w:val="20"/>
          <w:szCs w:val="20"/>
        </w:rPr>
      </w:pPr>
    </w:p>
    <w:p w14:paraId="6469927A" w14:textId="77777777" w:rsidR="00B838A9" w:rsidRPr="00242B72" w:rsidRDefault="00B838A9" w:rsidP="00B838A9">
      <w:pPr>
        <w:pStyle w:val="normal0"/>
        <w:spacing w:line="240" w:lineRule="auto"/>
        <w:rPr>
          <w:sz w:val="20"/>
          <w:szCs w:val="20"/>
        </w:rPr>
      </w:pPr>
    </w:p>
    <w:p w14:paraId="51339841" w14:textId="05DDF25E" w:rsidR="00B838A9" w:rsidRPr="00242B72" w:rsidRDefault="00B838A9" w:rsidP="00B838A9">
      <w:pPr>
        <w:pStyle w:val="normal0"/>
        <w:spacing w:line="240" w:lineRule="auto"/>
        <w:rPr>
          <w:sz w:val="20"/>
          <w:szCs w:val="20"/>
        </w:rPr>
      </w:pPr>
      <w:r w:rsidRPr="00242B72">
        <w:rPr>
          <w:noProof/>
          <w:sz w:val="20"/>
          <w:szCs w:val="20"/>
          <w:lang w:eastAsia="en-US"/>
        </w:rPr>
        <mc:AlternateContent>
          <mc:Choice Requires="wps">
            <w:drawing>
              <wp:anchor distT="0" distB="0" distL="114300" distR="114300" simplePos="0" relativeHeight="251659264" behindDoc="0" locked="0" layoutInCell="1" allowOverlap="1" wp14:anchorId="0333D9E9" wp14:editId="3886BADE">
                <wp:simplePos x="0" y="0"/>
                <wp:positionH relativeFrom="column">
                  <wp:posOffset>0</wp:posOffset>
                </wp:positionH>
                <wp:positionV relativeFrom="paragraph">
                  <wp:posOffset>-635</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68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" strokecolor="#4f81bd [3204]" strokeweight="2pt">
                <v:shadow on="t" opacity="24903f" mv:blur="40000f" origin=",.5" offset="0,20000emu"/>
              </v:line>
            </w:pict>
          </mc:Fallback>
        </mc:AlternateContent>
      </w:r>
    </w:p>
    <w:p w14:paraId="4364E81B" w14:textId="6F831EB4" w:rsidR="00B838A9" w:rsidRPr="00242B72" w:rsidRDefault="00B838A9" w:rsidP="00B838A9">
      <w:pPr>
        <w:pStyle w:val="normal0"/>
        <w:spacing w:line="240" w:lineRule="auto"/>
        <w:rPr>
          <w:b/>
          <w:sz w:val="20"/>
          <w:szCs w:val="20"/>
        </w:rPr>
      </w:pPr>
      <w:r w:rsidRPr="00242B72">
        <w:rPr>
          <w:b/>
          <w:sz w:val="20"/>
          <w:szCs w:val="20"/>
        </w:rPr>
        <w:t>Questions:</w:t>
      </w:r>
    </w:p>
    <w:p w14:paraId="23BB9D02" w14:textId="77777777" w:rsidR="00B838A9" w:rsidRPr="00242B72" w:rsidRDefault="00B838A9" w:rsidP="00B838A9">
      <w:pPr>
        <w:pStyle w:val="normal0"/>
        <w:spacing w:line="240" w:lineRule="auto"/>
        <w:rPr>
          <w:sz w:val="20"/>
          <w:szCs w:val="20"/>
        </w:rPr>
      </w:pPr>
    </w:p>
    <w:p w14:paraId="48471EFC" w14:textId="357EA071" w:rsidR="00B838A9" w:rsidRPr="00242B72" w:rsidRDefault="00B838A9" w:rsidP="00B838A9">
      <w:pPr>
        <w:pStyle w:val="normal0"/>
        <w:numPr>
          <w:ilvl w:val="0"/>
          <w:numId w:val="4"/>
        </w:numPr>
        <w:spacing w:line="240" w:lineRule="auto"/>
        <w:rPr>
          <w:sz w:val="20"/>
          <w:szCs w:val="20"/>
        </w:rPr>
      </w:pPr>
      <w:r w:rsidRPr="00242B72">
        <w:rPr>
          <w:sz w:val="20"/>
          <w:szCs w:val="20"/>
        </w:rPr>
        <w:t>What was so radical about Spinoza’s reliance on Reason in relationship to the Bible, and how was Mendelsohn a more mainstream interpreter of the role of reason and its relationship to Judaism?</w:t>
      </w:r>
    </w:p>
    <w:p w14:paraId="362C45F6" w14:textId="2437BA05" w:rsidR="00B838A9" w:rsidRPr="00242B72" w:rsidRDefault="00B838A9" w:rsidP="00B838A9">
      <w:pPr>
        <w:pStyle w:val="normal0"/>
        <w:numPr>
          <w:ilvl w:val="0"/>
          <w:numId w:val="4"/>
        </w:numPr>
        <w:spacing w:line="240" w:lineRule="auto"/>
        <w:rPr>
          <w:sz w:val="20"/>
          <w:szCs w:val="20"/>
        </w:rPr>
      </w:pPr>
      <w:r w:rsidRPr="00242B72">
        <w:rPr>
          <w:sz w:val="20"/>
          <w:szCs w:val="20"/>
        </w:rPr>
        <w:t>What were the primary criticisms leveled against Islam by Enlightenment thinkers, and provide also some of the more tolerant, even laudatory views on Islam by the West.</w:t>
      </w:r>
    </w:p>
    <w:p w14:paraId="5B84B326" w14:textId="4CEE2891" w:rsidR="00B838A9" w:rsidRPr="00242B72" w:rsidRDefault="00B838A9" w:rsidP="00B838A9">
      <w:pPr>
        <w:pStyle w:val="normal0"/>
        <w:numPr>
          <w:ilvl w:val="0"/>
          <w:numId w:val="4"/>
        </w:numPr>
        <w:spacing w:line="240" w:lineRule="auto"/>
        <w:rPr>
          <w:sz w:val="20"/>
          <w:szCs w:val="20"/>
        </w:rPr>
      </w:pPr>
      <w:r w:rsidRPr="00242B72">
        <w:rPr>
          <w:sz w:val="20"/>
          <w:szCs w:val="20"/>
        </w:rPr>
        <w:t>What was it about the Encyclopedia that made it a perfect representation of the Enlightenment Era?</w:t>
      </w:r>
    </w:p>
    <w:p w14:paraId="08E8255D" w14:textId="5752941C" w:rsidR="00B838A9" w:rsidRPr="00242B72" w:rsidRDefault="003E2BA9" w:rsidP="00B838A9">
      <w:pPr>
        <w:pStyle w:val="normal0"/>
        <w:numPr>
          <w:ilvl w:val="0"/>
          <w:numId w:val="4"/>
        </w:numPr>
        <w:spacing w:line="240" w:lineRule="auto"/>
        <w:rPr>
          <w:sz w:val="20"/>
          <w:szCs w:val="20"/>
        </w:rPr>
      </w:pPr>
      <w:r w:rsidRPr="00242B72">
        <w:rPr>
          <w:sz w:val="20"/>
          <w:szCs w:val="20"/>
        </w:rPr>
        <w:t>What were two primary criticisms Adam Smith leveled against mercantilism, and bullet point Smith’s “four-stage theory” of economic development?</w:t>
      </w:r>
    </w:p>
    <w:p w14:paraId="3ED11A59" w14:textId="1608DFC0" w:rsidR="003E2BA9" w:rsidRPr="00242B72" w:rsidRDefault="003E2BA9" w:rsidP="00B838A9">
      <w:pPr>
        <w:pStyle w:val="normal0"/>
        <w:numPr>
          <w:ilvl w:val="0"/>
          <w:numId w:val="4"/>
        </w:numPr>
        <w:spacing w:line="240" w:lineRule="auto"/>
        <w:rPr>
          <w:sz w:val="20"/>
          <w:szCs w:val="20"/>
        </w:rPr>
      </w:pPr>
      <w:r w:rsidRPr="00242B72">
        <w:rPr>
          <w:sz w:val="20"/>
          <w:szCs w:val="20"/>
        </w:rPr>
        <w:t xml:space="preserve">Provide the core ideas presented by Montesquieu in his </w:t>
      </w:r>
      <w:r w:rsidRPr="00242B72">
        <w:rPr>
          <w:i/>
          <w:sz w:val="20"/>
          <w:szCs w:val="20"/>
        </w:rPr>
        <w:t>Spirit of the Laws.</w:t>
      </w:r>
    </w:p>
    <w:p w14:paraId="09456CF1" w14:textId="3BF5B8BE" w:rsidR="003E2BA9" w:rsidRPr="00242B72" w:rsidRDefault="003E2BA9" w:rsidP="00B838A9">
      <w:pPr>
        <w:pStyle w:val="normal0"/>
        <w:numPr>
          <w:ilvl w:val="0"/>
          <w:numId w:val="4"/>
        </w:numPr>
        <w:spacing w:line="240" w:lineRule="auto"/>
        <w:rPr>
          <w:sz w:val="20"/>
          <w:szCs w:val="20"/>
        </w:rPr>
      </w:pPr>
      <w:r w:rsidRPr="00242B72">
        <w:rPr>
          <w:sz w:val="20"/>
          <w:szCs w:val="20"/>
        </w:rPr>
        <w:t>Explain the idea, as it applied to jean Jacques Rousseau, that Man can be “forced to be free”</w:t>
      </w:r>
    </w:p>
    <w:p w14:paraId="5CBD14FB" w14:textId="5A6C3EE5" w:rsidR="003E2BA9" w:rsidRPr="00242B72" w:rsidRDefault="003E2BA9" w:rsidP="00B838A9">
      <w:pPr>
        <w:pStyle w:val="normal0"/>
        <w:numPr>
          <w:ilvl w:val="0"/>
          <w:numId w:val="4"/>
        </w:numPr>
        <w:spacing w:line="240" w:lineRule="auto"/>
        <w:rPr>
          <w:sz w:val="20"/>
          <w:szCs w:val="20"/>
        </w:rPr>
      </w:pPr>
      <w:r w:rsidRPr="00242B72">
        <w:rPr>
          <w:sz w:val="20"/>
          <w:szCs w:val="20"/>
        </w:rPr>
        <w:t>Provide at least three critiques Enlightenment thinkers had concerning the growing colonial empires, and the concomitant exploitation of native populations.</w:t>
      </w:r>
    </w:p>
    <w:p w14:paraId="2EA7ADEE" w14:textId="77777777" w:rsidR="00242B72" w:rsidRDefault="00242B72" w:rsidP="00B838A9">
      <w:pPr>
        <w:pStyle w:val="normal0"/>
        <w:spacing w:line="240" w:lineRule="auto"/>
        <w:rPr>
          <w:b/>
          <w:sz w:val="20"/>
          <w:szCs w:val="20"/>
        </w:rPr>
      </w:pPr>
    </w:p>
    <w:p w14:paraId="55EB489D" w14:textId="74DD8D9D" w:rsidR="003E2BA9" w:rsidRPr="00242B72" w:rsidRDefault="003E2BA9" w:rsidP="00B838A9">
      <w:pPr>
        <w:pStyle w:val="normal0"/>
        <w:spacing w:line="240" w:lineRule="auto"/>
        <w:rPr>
          <w:i/>
          <w:sz w:val="20"/>
          <w:szCs w:val="20"/>
        </w:rPr>
      </w:pPr>
      <w:bookmarkStart w:id="0" w:name="_GoBack"/>
      <w:bookmarkEnd w:id="0"/>
      <w:r w:rsidRPr="00242B72">
        <w:rPr>
          <w:b/>
          <w:sz w:val="20"/>
          <w:szCs w:val="20"/>
        </w:rPr>
        <w:t xml:space="preserve">Document </w:t>
      </w:r>
      <w:r w:rsidRPr="00242B72">
        <w:rPr>
          <w:b/>
          <w:i/>
          <w:sz w:val="20"/>
          <w:szCs w:val="20"/>
        </w:rPr>
        <w:t>Analysis:</w:t>
      </w:r>
      <w:r w:rsidRPr="00242B72">
        <w:rPr>
          <w:i/>
          <w:sz w:val="20"/>
          <w:szCs w:val="20"/>
        </w:rPr>
        <w:t xml:space="preserve"> Adam Smith Call For Government Action To Support The Education Of The Poor. (</w:t>
      </w:r>
      <w:r w:rsidRPr="00242B72">
        <w:rPr>
          <w:sz w:val="20"/>
          <w:szCs w:val="20"/>
        </w:rPr>
        <w:t>Two paragraphs outlining Smith’s primary argument concerning the need for an educated populace.)</w:t>
      </w:r>
    </w:p>
    <w:p w14:paraId="3AC10115" w14:textId="77777777" w:rsidR="00B838A9" w:rsidRPr="00242B72" w:rsidRDefault="00B838A9" w:rsidP="00B838A9">
      <w:pPr>
        <w:pStyle w:val="normal0"/>
        <w:spacing w:line="240" w:lineRule="auto"/>
        <w:rPr>
          <w:sz w:val="20"/>
          <w:szCs w:val="20"/>
        </w:rPr>
      </w:pPr>
    </w:p>
    <w:p w14:paraId="143DDC73" w14:textId="6B7C730D" w:rsidR="00B838A9" w:rsidRPr="00242B72" w:rsidRDefault="00B838A9" w:rsidP="00B838A9">
      <w:pPr>
        <w:pStyle w:val="normal0"/>
        <w:spacing w:line="240" w:lineRule="auto"/>
        <w:rPr>
          <w:sz w:val="20"/>
          <w:szCs w:val="20"/>
        </w:rPr>
      </w:pPr>
      <w:r w:rsidRPr="00242B72">
        <w:rPr>
          <w:sz w:val="20"/>
          <w:szCs w:val="20"/>
        </w:rPr>
        <w:t xml:space="preserve">  </w:t>
      </w:r>
    </w:p>
    <w:p w14:paraId="3D6C641B" w14:textId="7C6EE747" w:rsidR="00B6008A" w:rsidRPr="00242B72" w:rsidRDefault="00B11802" w:rsidP="00B11802">
      <w:pPr>
        <w:pStyle w:val="normal0"/>
        <w:spacing w:line="240" w:lineRule="auto"/>
        <w:rPr>
          <w:sz w:val="20"/>
          <w:szCs w:val="20"/>
        </w:rPr>
      </w:pPr>
      <w:r w:rsidRPr="00242B72">
        <w:rPr>
          <w:sz w:val="20"/>
          <w:szCs w:val="20"/>
        </w:rPr>
        <w:t xml:space="preserve"> </w:t>
      </w:r>
      <w:r w:rsidR="00B6008A" w:rsidRPr="00242B72">
        <w:rPr>
          <w:sz w:val="20"/>
          <w:szCs w:val="20"/>
        </w:rPr>
        <w:t xml:space="preserve">  </w:t>
      </w:r>
    </w:p>
    <w:p w14:paraId="3640F73A" w14:textId="77777777" w:rsidR="00B6008A" w:rsidRPr="00242B72" w:rsidRDefault="00B6008A">
      <w:pPr>
        <w:pStyle w:val="normal0"/>
        <w:spacing w:line="240" w:lineRule="auto"/>
        <w:rPr>
          <w:sz w:val="20"/>
          <w:szCs w:val="20"/>
        </w:rPr>
      </w:pPr>
    </w:p>
    <w:p w14:paraId="75592A7C" w14:textId="77777777" w:rsidR="00B6008A" w:rsidRPr="00242B72" w:rsidRDefault="00B6008A">
      <w:pPr>
        <w:pStyle w:val="normal0"/>
        <w:spacing w:line="240" w:lineRule="auto"/>
        <w:rPr>
          <w:sz w:val="20"/>
          <w:szCs w:val="20"/>
        </w:rPr>
      </w:pPr>
    </w:p>
    <w:p w14:paraId="36B8AE89" w14:textId="77777777" w:rsidR="00B6008A" w:rsidRPr="00242B72" w:rsidRDefault="00B6008A">
      <w:pPr>
        <w:pStyle w:val="normal0"/>
        <w:spacing w:line="240" w:lineRule="auto"/>
        <w:rPr>
          <w:sz w:val="20"/>
          <w:szCs w:val="20"/>
        </w:rPr>
      </w:pPr>
    </w:p>
    <w:p w14:paraId="3C219B01" w14:textId="77777777" w:rsidR="009B659C" w:rsidRPr="00242B72" w:rsidRDefault="009B659C">
      <w:pPr>
        <w:pStyle w:val="normal0"/>
        <w:spacing w:line="240" w:lineRule="auto"/>
        <w:rPr>
          <w:sz w:val="20"/>
          <w:szCs w:val="20"/>
        </w:rPr>
      </w:pPr>
    </w:p>
    <w:p w14:paraId="70445665" w14:textId="77777777" w:rsidR="009B659C" w:rsidRPr="00242B72" w:rsidRDefault="009B659C">
      <w:pPr>
        <w:pStyle w:val="normal0"/>
        <w:spacing w:line="240" w:lineRule="auto"/>
        <w:rPr>
          <w:sz w:val="20"/>
          <w:szCs w:val="20"/>
        </w:rPr>
      </w:pPr>
    </w:p>
    <w:p w14:paraId="08B34327" w14:textId="77777777" w:rsidR="009B659C" w:rsidRPr="00242B72" w:rsidRDefault="009B659C">
      <w:pPr>
        <w:pStyle w:val="normal0"/>
        <w:spacing w:line="240" w:lineRule="auto"/>
        <w:rPr>
          <w:sz w:val="20"/>
          <w:szCs w:val="20"/>
        </w:rPr>
      </w:pPr>
    </w:p>
    <w:p w14:paraId="6023D65B" w14:textId="77777777" w:rsidR="009B659C" w:rsidRPr="00242B72" w:rsidRDefault="009B659C">
      <w:pPr>
        <w:pStyle w:val="normal0"/>
        <w:spacing w:line="240" w:lineRule="auto"/>
        <w:rPr>
          <w:sz w:val="20"/>
          <w:szCs w:val="20"/>
        </w:rPr>
      </w:pPr>
    </w:p>
    <w:p w14:paraId="59E33AD2" w14:textId="77777777" w:rsidR="009B659C" w:rsidRPr="00242B72" w:rsidRDefault="009B659C">
      <w:pPr>
        <w:pStyle w:val="normal0"/>
        <w:spacing w:line="240" w:lineRule="auto"/>
        <w:rPr>
          <w:sz w:val="20"/>
          <w:szCs w:val="20"/>
        </w:rPr>
      </w:pPr>
    </w:p>
    <w:p w14:paraId="7D547B5A" w14:textId="77777777" w:rsidR="009B659C" w:rsidRPr="00242B72" w:rsidRDefault="009B659C">
      <w:pPr>
        <w:pStyle w:val="normal0"/>
        <w:spacing w:line="240" w:lineRule="auto"/>
        <w:rPr>
          <w:sz w:val="20"/>
          <w:szCs w:val="20"/>
        </w:rPr>
      </w:pPr>
    </w:p>
    <w:p w14:paraId="2D0D2F92" w14:textId="77777777" w:rsidR="009B659C" w:rsidRPr="00242B72" w:rsidRDefault="00AA0E2E">
      <w:pPr>
        <w:pStyle w:val="normal0"/>
        <w:spacing w:line="240" w:lineRule="auto"/>
        <w:rPr>
          <w:sz w:val="20"/>
          <w:szCs w:val="20"/>
        </w:rPr>
      </w:pPr>
      <w:r w:rsidRPr="00242B72">
        <w:rPr>
          <w:rFonts w:ascii="Calibri" w:eastAsia="Calibri" w:hAnsi="Calibri" w:cs="Calibri"/>
          <w:sz w:val="20"/>
          <w:szCs w:val="20"/>
        </w:rPr>
        <w:t xml:space="preserve">  </w:t>
      </w:r>
    </w:p>
    <w:p w14:paraId="6DE6C1E3" w14:textId="77777777" w:rsidR="009B659C" w:rsidRPr="00242B72" w:rsidRDefault="009B659C">
      <w:pPr>
        <w:pStyle w:val="normal0"/>
        <w:spacing w:line="240" w:lineRule="auto"/>
        <w:rPr>
          <w:sz w:val="20"/>
          <w:szCs w:val="20"/>
        </w:rPr>
      </w:pPr>
    </w:p>
    <w:p w14:paraId="48A9171A" w14:textId="77777777" w:rsidR="009B659C" w:rsidRPr="00242B72" w:rsidRDefault="00AA0E2E">
      <w:pPr>
        <w:pStyle w:val="normal0"/>
        <w:spacing w:line="240" w:lineRule="auto"/>
        <w:rPr>
          <w:sz w:val="20"/>
          <w:szCs w:val="20"/>
        </w:rPr>
      </w:pPr>
      <w:r w:rsidRPr="00242B72">
        <w:rPr>
          <w:rFonts w:ascii="Calibri" w:eastAsia="Calibri" w:hAnsi="Calibri" w:cs="Calibri"/>
          <w:b/>
          <w:sz w:val="20"/>
          <w:szCs w:val="20"/>
        </w:rPr>
        <w:t xml:space="preserve"> </w:t>
      </w:r>
    </w:p>
    <w:p w14:paraId="19E8212E" w14:textId="77777777" w:rsidR="009B659C" w:rsidRPr="00242B72" w:rsidRDefault="009B659C">
      <w:pPr>
        <w:pStyle w:val="normal0"/>
        <w:spacing w:line="240" w:lineRule="auto"/>
        <w:rPr>
          <w:sz w:val="20"/>
          <w:szCs w:val="20"/>
        </w:rPr>
      </w:pPr>
    </w:p>
    <w:p w14:paraId="794DA84A" w14:textId="77777777" w:rsidR="009B659C" w:rsidRPr="00242B72" w:rsidRDefault="009B659C">
      <w:pPr>
        <w:pStyle w:val="normal0"/>
        <w:spacing w:line="240" w:lineRule="auto"/>
        <w:rPr>
          <w:sz w:val="20"/>
          <w:szCs w:val="20"/>
        </w:rPr>
      </w:pPr>
    </w:p>
    <w:p w14:paraId="333E2322" w14:textId="77777777" w:rsidR="009B659C" w:rsidRPr="00242B72" w:rsidRDefault="009B659C">
      <w:pPr>
        <w:pStyle w:val="normal0"/>
        <w:spacing w:line="240" w:lineRule="auto"/>
        <w:rPr>
          <w:sz w:val="20"/>
          <w:szCs w:val="20"/>
        </w:rPr>
      </w:pPr>
    </w:p>
    <w:p w14:paraId="71D699C1" w14:textId="77777777" w:rsidR="009B659C" w:rsidRPr="00242B72" w:rsidRDefault="009B659C">
      <w:pPr>
        <w:pStyle w:val="normal0"/>
        <w:spacing w:line="240" w:lineRule="auto"/>
        <w:rPr>
          <w:sz w:val="20"/>
          <w:szCs w:val="20"/>
        </w:rPr>
      </w:pPr>
    </w:p>
    <w:p w14:paraId="50D5691D" w14:textId="77777777" w:rsidR="009B659C" w:rsidRPr="00242B72" w:rsidRDefault="009B659C">
      <w:pPr>
        <w:pStyle w:val="normal0"/>
        <w:spacing w:line="240" w:lineRule="auto"/>
        <w:rPr>
          <w:sz w:val="20"/>
          <w:szCs w:val="20"/>
        </w:rPr>
      </w:pPr>
    </w:p>
    <w:p w14:paraId="262E5BDF" w14:textId="77777777" w:rsidR="009B659C" w:rsidRPr="00242B72" w:rsidRDefault="009B659C">
      <w:pPr>
        <w:pStyle w:val="normal0"/>
        <w:spacing w:line="240" w:lineRule="auto"/>
        <w:rPr>
          <w:sz w:val="20"/>
          <w:szCs w:val="20"/>
        </w:rPr>
      </w:pPr>
    </w:p>
    <w:p w14:paraId="5B8747C9" w14:textId="77777777" w:rsidR="009B659C" w:rsidRPr="00242B72" w:rsidRDefault="009B659C">
      <w:pPr>
        <w:pStyle w:val="normal0"/>
        <w:spacing w:line="240" w:lineRule="auto"/>
        <w:rPr>
          <w:sz w:val="20"/>
          <w:szCs w:val="20"/>
        </w:rPr>
      </w:pPr>
    </w:p>
    <w:p w14:paraId="6FD9D8B0" w14:textId="77777777" w:rsidR="009B659C" w:rsidRPr="00242B72" w:rsidRDefault="00AA0E2E">
      <w:pPr>
        <w:pStyle w:val="normal0"/>
        <w:spacing w:line="240" w:lineRule="auto"/>
        <w:rPr>
          <w:sz w:val="20"/>
          <w:szCs w:val="20"/>
        </w:rPr>
      </w:pPr>
      <w:r w:rsidRPr="00242B72">
        <w:rPr>
          <w:rFonts w:ascii="Calibri" w:eastAsia="Calibri" w:hAnsi="Calibri" w:cs="Calibri"/>
          <w:sz w:val="20"/>
          <w:szCs w:val="20"/>
        </w:rPr>
        <w:t xml:space="preserve"> </w:t>
      </w:r>
    </w:p>
    <w:p w14:paraId="135ABCA5" w14:textId="77777777" w:rsidR="009B659C" w:rsidRPr="00242B72" w:rsidRDefault="009B659C">
      <w:pPr>
        <w:pStyle w:val="normal0"/>
        <w:spacing w:line="240" w:lineRule="auto"/>
        <w:rPr>
          <w:sz w:val="20"/>
          <w:szCs w:val="20"/>
        </w:rPr>
      </w:pPr>
    </w:p>
    <w:p w14:paraId="1B03BE37" w14:textId="77777777" w:rsidR="009B659C" w:rsidRPr="00242B72" w:rsidRDefault="009B659C">
      <w:pPr>
        <w:pStyle w:val="normal0"/>
        <w:spacing w:line="240" w:lineRule="auto"/>
        <w:rPr>
          <w:sz w:val="20"/>
          <w:szCs w:val="20"/>
        </w:rPr>
      </w:pPr>
    </w:p>
    <w:p w14:paraId="79A50743" w14:textId="77777777" w:rsidR="009B659C" w:rsidRPr="00242B72" w:rsidRDefault="009B659C">
      <w:pPr>
        <w:pStyle w:val="normal0"/>
        <w:spacing w:line="240" w:lineRule="auto"/>
        <w:rPr>
          <w:sz w:val="20"/>
          <w:szCs w:val="20"/>
        </w:rPr>
      </w:pPr>
    </w:p>
    <w:p w14:paraId="4B1499E3" w14:textId="77777777" w:rsidR="009B659C" w:rsidRPr="00242B72" w:rsidRDefault="009B659C">
      <w:pPr>
        <w:pStyle w:val="normal0"/>
        <w:spacing w:line="240" w:lineRule="auto"/>
        <w:rPr>
          <w:sz w:val="20"/>
          <w:szCs w:val="20"/>
        </w:rPr>
      </w:pPr>
    </w:p>
    <w:p w14:paraId="70607FBD" w14:textId="77777777" w:rsidR="009B659C" w:rsidRPr="00242B72" w:rsidRDefault="009B659C">
      <w:pPr>
        <w:pStyle w:val="normal0"/>
        <w:spacing w:line="240" w:lineRule="auto"/>
        <w:rPr>
          <w:sz w:val="20"/>
          <w:szCs w:val="20"/>
        </w:rPr>
      </w:pPr>
    </w:p>
    <w:p w14:paraId="4111738A" w14:textId="77777777" w:rsidR="009B659C" w:rsidRPr="00242B72" w:rsidRDefault="009B659C">
      <w:pPr>
        <w:pStyle w:val="normal0"/>
        <w:spacing w:line="240" w:lineRule="auto"/>
        <w:rPr>
          <w:sz w:val="20"/>
          <w:szCs w:val="20"/>
        </w:rPr>
      </w:pPr>
    </w:p>
    <w:p w14:paraId="558A54F7" w14:textId="77777777" w:rsidR="009B659C" w:rsidRPr="00242B72" w:rsidRDefault="00AA0E2E">
      <w:pPr>
        <w:pStyle w:val="normal0"/>
        <w:spacing w:line="240" w:lineRule="auto"/>
        <w:rPr>
          <w:sz w:val="20"/>
          <w:szCs w:val="20"/>
        </w:rPr>
      </w:pPr>
      <w:r w:rsidRPr="00242B72">
        <w:rPr>
          <w:rFonts w:ascii="Calibri" w:eastAsia="Calibri" w:hAnsi="Calibri" w:cs="Calibri"/>
          <w:sz w:val="20"/>
          <w:szCs w:val="20"/>
        </w:rPr>
        <w:t xml:space="preserve">   </w:t>
      </w:r>
      <w:r w:rsidRPr="00242B72">
        <w:rPr>
          <w:rFonts w:ascii="Calibri" w:eastAsia="Calibri" w:hAnsi="Calibri" w:cs="Calibri"/>
          <w:b/>
          <w:sz w:val="20"/>
          <w:szCs w:val="20"/>
        </w:rPr>
        <w:t xml:space="preserve">    </w:t>
      </w:r>
    </w:p>
    <w:p w14:paraId="36EA6DC9" w14:textId="77777777" w:rsidR="009B659C" w:rsidRPr="00242B72" w:rsidRDefault="009B659C">
      <w:pPr>
        <w:pStyle w:val="normal0"/>
        <w:spacing w:line="240" w:lineRule="auto"/>
        <w:rPr>
          <w:sz w:val="20"/>
          <w:szCs w:val="20"/>
        </w:rPr>
      </w:pPr>
    </w:p>
    <w:p w14:paraId="5A827AA1" w14:textId="77777777" w:rsidR="009B659C" w:rsidRPr="00242B72" w:rsidRDefault="00AA0E2E">
      <w:pPr>
        <w:pStyle w:val="normal0"/>
        <w:spacing w:line="240" w:lineRule="auto"/>
        <w:rPr>
          <w:sz w:val="20"/>
          <w:szCs w:val="20"/>
        </w:rPr>
      </w:pPr>
      <w:r w:rsidRPr="00242B72">
        <w:rPr>
          <w:rFonts w:ascii="Calibri" w:eastAsia="Calibri" w:hAnsi="Calibri" w:cs="Calibri"/>
          <w:sz w:val="20"/>
          <w:szCs w:val="20"/>
        </w:rPr>
        <w:t xml:space="preserve">       </w:t>
      </w:r>
    </w:p>
    <w:p w14:paraId="5AA75EAF" w14:textId="77777777" w:rsidR="009B659C" w:rsidRPr="00242B72" w:rsidRDefault="00AA0E2E">
      <w:pPr>
        <w:pStyle w:val="normal0"/>
        <w:spacing w:line="240" w:lineRule="auto"/>
        <w:rPr>
          <w:sz w:val="20"/>
          <w:szCs w:val="20"/>
        </w:rPr>
      </w:pPr>
      <w:r w:rsidRPr="00242B72">
        <w:rPr>
          <w:rFonts w:ascii="Calibri" w:eastAsia="Calibri" w:hAnsi="Calibri" w:cs="Calibri"/>
          <w:b/>
          <w:sz w:val="20"/>
          <w:szCs w:val="20"/>
        </w:rPr>
        <w:t xml:space="preserve"> </w:t>
      </w:r>
    </w:p>
    <w:p w14:paraId="61E84480" w14:textId="77777777" w:rsidR="009B659C" w:rsidRPr="00242B72" w:rsidRDefault="00AA0E2E">
      <w:pPr>
        <w:pStyle w:val="normal0"/>
        <w:spacing w:line="240" w:lineRule="auto"/>
        <w:rPr>
          <w:sz w:val="20"/>
          <w:szCs w:val="20"/>
        </w:rPr>
      </w:pPr>
      <w:r w:rsidRPr="00242B72">
        <w:rPr>
          <w:rFonts w:ascii="Calibri" w:eastAsia="Calibri" w:hAnsi="Calibri" w:cs="Calibri"/>
          <w:sz w:val="20"/>
          <w:szCs w:val="20"/>
        </w:rPr>
        <w:t xml:space="preserve">     </w:t>
      </w:r>
      <w:r w:rsidRPr="00242B72">
        <w:rPr>
          <w:rFonts w:ascii="Calibri" w:eastAsia="Calibri" w:hAnsi="Calibri" w:cs="Calibri"/>
          <w:b/>
          <w:sz w:val="20"/>
          <w:szCs w:val="20"/>
        </w:rPr>
        <w:t xml:space="preserve"> </w:t>
      </w:r>
    </w:p>
    <w:p w14:paraId="2698D60B" w14:textId="77777777" w:rsidR="009B659C" w:rsidRPr="00242B72" w:rsidRDefault="009B659C">
      <w:pPr>
        <w:pStyle w:val="normal0"/>
        <w:spacing w:line="240" w:lineRule="auto"/>
        <w:rPr>
          <w:sz w:val="20"/>
          <w:szCs w:val="20"/>
        </w:rPr>
      </w:pPr>
    </w:p>
    <w:p w14:paraId="50581AEB" w14:textId="77777777" w:rsidR="009B659C" w:rsidRPr="00242B72" w:rsidRDefault="009B659C">
      <w:pPr>
        <w:pStyle w:val="normal0"/>
        <w:spacing w:line="240" w:lineRule="auto"/>
        <w:rPr>
          <w:sz w:val="20"/>
          <w:szCs w:val="20"/>
        </w:rPr>
      </w:pPr>
    </w:p>
    <w:p w14:paraId="5F0D88AE" w14:textId="77777777" w:rsidR="009B659C" w:rsidRPr="00242B72" w:rsidRDefault="009B659C">
      <w:pPr>
        <w:pStyle w:val="normal0"/>
        <w:spacing w:line="240" w:lineRule="auto"/>
        <w:rPr>
          <w:sz w:val="20"/>
          <w:szCs w:val="20"/>
        </w:rPr>
      </w:pPr>
    </w:p>
    <w:p w14:paraId="254156DA" w14:textId="77777777" w:rsidR="009B659C" w:rsidRPr="00242B72" w:rsidRDefault="009B659C">
      <w:pPr>
        <w:pStyle w:val="normal0"/>
        <w:spacing w:line="240" w:lineRule="auto"/>
        <w:rPr>
          <w:sz w:val="20"/>
          <w:szCs w:val="20"/>
        </w:rPr>
      </w:pPr>
    </w:p>
    <w:p w14:paraId="56ADA24A" w14:textId="77777777" w:rsidR="009B659C" w:rsidRPr="00242B72" w:rsidRDefault="009B659C">
      <w:pPr>
        <w:pStyle w:val="normal0"/>
        <w:spacing w:line="240" w:lineRule="auto"/>
        <w:rPr>
          <w:sz w:val="20"/>
          <w:szCs w:val="20"/>
        </w:rPr>
      </w:pPr>
    </w:p>
    <w:p w14:paraId="5E37DA75" w14:textId="77777777" w:rsidR="009B659C" w:rsidRPr="00242B72" w:rsidRDefault="009B659C">
      <w:pPr>
        <w:pStyle w:val="normal0"/>
        <w:spacing w:line="240" w:lineRule="auto"/>
        <w:rPr>
          <w:sz w:val="20"/>
          <w:szCs w:val="20"/>
        </w:rPr>
      </w:pPr>
    </w:p>
    <w:p w14:paraId="1FC491B9" w14:textId="77777777" w:rsidR="009B659C" w:rsidRPr="00242B72" w:rsidRDefault="009B659C">
      <w:pPr>
        <w:pStyle w:val="normal0"/>
        <w:spacing w:line="240" w:lineRule="auto"/>
        <w:rPr>
          <w:sz w:val="20"/>
          <w:szCs w:val="20"/>
        </w:rPr>
      </w:pPr>
    </w:p>
    <w:p w14:paraId="53172A2B" w14:textId="77777777" w:rsidR="009B659C" w:rsidRPr="00242B72" w:rsidRDefault="00AA0E2E">
      <w:pPr>
        <w:pStyle w:val="normal0"/>
        <w:spacing w:line="240" w:lineRule="auto"/>
        <w:rPr>
          <w:sz w:val="20"/>
          <w:szCs w:val="20"/>
        </w:rPr>
      </w:pPr>
      <w:r w:rsidRPr="00242B72">
        <w:rPr>
          <w:rFonts w:ascii="Calibri" w:eastAsia="Calibri" w:hAnsi="Calibri" w:cs="Calibri"/>
          <w:sz w:val="20"/>
          <w:szCs w:val="20"/>
        </w:rPr>
        <w:t xml:space="preserve">  </w:t>
      </w:r>
      <w:r w:rsidRPr="00242B72">
        <w:rPr>
          <w:rFonts w:ascii="Calibri" w:eastAsia="Calibri" w:hAnsi="Calibri" w:cs="Calibri"/>
          <w:b/>
          <w:sz w:val="20"/>
          <w:szCs w:val="20"/>
        </w:rPr>
        <w:t xml:space="preserve">   </w:t>
      </w:r>
    </w:p>
    <w:p w14:paraId="3AB983CC" w14:textId="77777777" w:rsidR="009B659C" w:rsidRPr="00242B72" w:rsidRDefault="009B659C">
      <w:pPr>
        <w:pStyle w:val="normal0"/>
        <w:spacing w:line="240" w:lineRule="auto"/>
        <w:rPr>
          <w:sz w:val="20"/>
          <w:szCs w:val="20"/>
        </w:rPr>
      </w:pPr>
    </w:p>
    <w:p w14:paraId="7A01EA38" w14:textId="77777777" w:rsidR="009B659C" w:rsidRPr="00242B72" w:rsidRDefault="009B659C">
      <w:pPr>
        <w:pStyle w:val="normal0"/>
        <w:spacing w:line="240" w:lineRule="auto"/>
        <w:rPr>
          <w:sz w:val="20"/>
          <w:szCs w:val="20"/>
        </w:rPr>
      </w:pPr>
    </w:p>
    <w:p w14:paraId="368360A1" w14:textId="77777777" w:rsidR="009B659C" w:rsidRPr="00242B72" w:rsidRDefault="00AA0E2E">
      <w:pPr>
        <w:pStyle w:val="normal0"/>
        <w:spacing w:line="240" w:lineRule="auto"/>
        <w:rPr>
          <w:sz w:val="20"/>
          <w:szCs w:val="20"/>
        </w:rPr>
      </w:pPr>
      <w:r w:rsidRPr="00242B72">
        <w:rPr>
          <w:rFonts w:ascii="Calibri" w:eastAsia="Calibri" w:hAnsi="Calibri" w:cs="Calibri"/>
          <w:sz w:val="20"/>
          <w:szCs w:val="20"/>
        </w:rPr>
        <w:t xml:space="preserve">         </w:t>
      </w:r>
    </w:p>
    <w:p w14:paraId="691EC4BF" w14:textId="77777777" w:rsidR="009B659C" w:rsidRPr="00242B72" w:rsidRDefault="009B659C">
      <w:pPr>
        <w:pStyle w:val="normal0"/>
        <w:spacing w:line="240" w:lineRule="auto"/>
        <w:ind w:left="2160"/>
        <w:rPr>
          <w:sz w:val="20"/>
          <w:szCs w:val="20"/>
        </w:rPr>
      </w:pPr>
    </w:p>
    <w:p w14:paraId="5C6EBF6F" w14:textId="77777777" w:rsidR="009B659C" w:rsidRPr="00242B72" w:rsidRDefault="009B659C">
      <w:pPr>
        <w:pStyle w:val="normal0"/>
        <w:spacing w:line="240" w:lineRule="auto"/>
        <w:rPr>
          <w:sz w:val="20"/>
          <w:szCs w:val="20"/>
        </w:rPr>
      </w:pPr>
    </w:p>
    <w:p w14:paraId="1FB2DC51" w14:textId="77777777" w:rsidR="009B659C" w:rsidRPr="00242B72" w:rsidRDefault="009B659C">
      <w:pPr>
        <w:pStyle w:val="normal0"/>
        <w:spacing w:line="240" w:lineRule="auto"/>
        <w:rPr>
          <w:sz w:val="20"/>
          <w:szCs w:val="20"/>
        </w:rPr>
      </w:pPr>
    </w:p>
    <w:p w14:paraId="2BBAE4D8" w14:textId="77777777" w:rsidR="009B659C" w:rsidRPr="00242B72" w:rsidRDefault="00AA0E2E">
      <w:pPr>
        <w:pStyle w:val="normal0"/>
        <w:spacing w:line="240" w:lineRule="auto"/>
        <w:rPr>
          <w:sz w:val="20"/>
          <w:szCs w:val="20"/>
        </w:rPr>
      </w:pPr>
      <w:r w:rsidRPr="00242B72">
        <w:rPr>
          <w:rFonts w:ascii="Calibri" w:eastAsia="Calibri" w:hAnsi="Calibri" w:cs="Calibri"/>
          <w:b/>
          <w:sz w:val="20"/>
          <w:szCs w:val="20"/>
        </w:rPr>
        <w:t xml:space="preserve"> </w:t>
      </w:r>
    </w:p>
    <w:p w14:paraId="3BEA0F01" w14:textId="77777777" w:rsidR="009B659C" w:rsidRPr="00242B72" w:rsidRDefault="009B659C">
      <w:pPr>
        <w:pStyle w:val="normal0"/>
        <w:rPr>
          <w:sz w:val="20"/>
          <w:szCs w:val="20"/>
        </w:rPr>
      </w:pPr>
    </w:p>
    <w:p w14:paraId="1D4E7FB8" w14:textId="77777777" w:rsidR="009B659C" w:rsidRPr="00242B72" w:rsidRDefault="009B659C">
      <w:pPr>
        <w:pStyle w:val="normal0"/>
        <w:rPr>
          <w:sz w:val="20"/>
          <w:szCs w:val="20"/>
        </w:rPr>
      </w:pPr>
    </w:p>
    <w:p w14:paraId="67866DF7" w14:textId="77777777" w:rsidR="009B659C" w:rsidRPr="00242B72" w:rsidRDefault="00AA0E2E">
      <w:pPr>
        <w:pStyle w:val="normal0"/>
        <w:rPr>
          <w:sz w:val="20"/>
          <w:szCs w:val="20"/>
        </w:rPr>
      </w:pPr>
      <w:r w:rsidRPr="00242B72">
        <w:rPr>
          <w:b/>
          <w:sz w:val="20"/>
          <w:szCs w:val="20"/>
        </w:rPr>
        <w:t xml:space="preserve"> </w:t>
      </w:r>
    </w:p>
    <w:p w14:paraId="2B357872" w14:textId="77777777" w:rsidR="009B659C" w:rsidRPr="00242B72" w:rsidRDefault="009B659C">
      <w:pPr>
        <w:pStyle w:val="normal0"/>
        <w:rPr>
          <w:sz w:val="20"/>
          <w:szCs w:val="20"/>
        </w:rPr>
      </w:pPr>
    </w:p>
    <w:p w14:paraId="3D5A6D7A" w14:textId="77777777" w:rsidR="009B659C" w:rsidRPr="00242B72" w:rsidRDefault="00AA0E2E">
      <w:pPr>
        <w:pStyle w:val="normal0"/>
        <w:rPr>
          <w:sz w:val="20"/>
          <w:szCs w:val="20"/>
        </w:rPr>
      </w:pPr>
      <w:r w:rsidRPr="00242B72">
        <w:rPr>
          <w:sz w:val="20"/>
          <w:szCs w:val="20"/>
        </w:rPr>
        <w:t xml:space="preserve"> </w:t>
      </w:r>
    </w:p>
    <w:p w14:paraId="5126C6C6" w14:textId="77777777" w:rsidR="009B659C" w:rsidRPr="00242B72" w:rsidRDefault="009B659C">
      <w:pPr>
        <w:pStyle w:val="normal0"/>
        <w:rPr>
          <w:sz w:val="20"/>
          <w:szCs w:val="20"/>
        </w:rPr>
      </w:pPr>
    </w:p>
    <w:p w14:paraId="57A47185" w14:textId="77777777" w:rsidR="009B659C" w:rsidRPr="00242B72" w:rsidRDefault="00AA0E2E">
      <w:pPr>
        <w:pStyle w:val="normal0"/>
        <w:rPr>
          <w:sz w:val="20"/>
          <w:szCs w:val="20"/>
        </w:rPr>
      </w:pPr>
      <w:r w:rsidRPr="00242B72">
        <w:rPr>
          <w:sz w:val="20"/>
          <w:szCs w:val="20"/>
        </w:rPr>
        <w:lastRenderedPageBreak/>
        <w:t xml:space="preserve">  </w:t>
      </w:r>
    </w:p>
    <w:sectPr w:rsidR="009B659C" w:rsidRPr="00242B7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07C13"/>
    <w:multiLevelType w:val="multilevel"/>
    <w:tmpl w:val="4CE45B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8D80184"/>
    <w:multiLevelType w:val="hybridMultilevel"/>
    <w:tmpl w:val="9282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30A83"/>
    <w:multiLevelType w:val="multilevel"/>
    <w:tmpl w:val="E5CC77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8BE6EB4"/>
    <w:multiLevelType w:val="hybridMultilevel"/>
    <w:tmpl w:val="66F2D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9B659C"/>
    <w:rsid w:val="00194335"/>
    <w:rsid w:val="00242B72"/>
    <w:rsid w:val="003700E3"/>
    <w:rsid w:val="003E2BA9"/>
    <w:rsid w:val="009B659C"/>
    <w:rsid w:val="00AA0E2E"/>
    <w:rsid w:val="00B11802"/>
    <w:rsid w:val="00B6008A"/>
    <w:rsid w:val="00B838A9"/>
    <w:rsid w:val="00F1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6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523</Words>
  <Characters>2983</Characters>
  <Application>Microsoft Macintosh Word</Application>
  <DocSecurity>0</DocSecurity>
  <Lines>24</Lines>
  <Paragraphs>6</Paragraphs>
  <ScaleCrop>false</ScaleCrop>
  <Company>Frederick Douglass Academy</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Chapter17 Template 508-518 .docx</dc:title>
  <cp:lastModifiedBy>Fred  Murphy</cp:lastModifiedBy>
  <cp:revision>5</cp:revision>
  <dcterms:created xsi:type="dcterms:W3CDTF">2013-11-12T11:57:00Z</dcterms:created>
  <dcterms:modified xsi:type="dcterms:W3CDTF">2013-11-12T13:34:00Z</dcterms:modified>
</cp:coreProperties>
</file>